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7" w:rsidRDefault="002B7C67" w:rsidP="002B7C67">
      <w:pPr>
        <w:pStyle w:val="normal0"/>
        <w:spacing w:line="240" w:lineRule="atLeast"/>
        <w:jc w:val="center"/>
      </w:pPr>
      <w:r>
        <w:rPr>
          <w:rStyle w:val="normalchar1"/>
          <w:b/>
          <w:bCs/>
          <w:u w:val="single"/>
        </w:rPr>
        <w:t>ARDREY KELL HIGH SCHOOL 9TH PHYSICAL EDUCATION MASTER PLANNING GUIDE</w:t>
      </w:r>
    </w:p>
    <w:p w:rsidR="002B7C67" w:rsidRDefault="002B7C67" w:rsidP="002B7C67">
      <w:pPr>
        <w:pStyle w:val="normal0"/>
      </w:pPr>
      <w:r>
        <w:t> 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Everyday objectives: 7 day unit plan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.</w:t>
      </w:r>
      <w:r>
        <w:t>     </w:t>
      </w:r>
      <w:r>
        <w:rPr>
          <w:rStyle w:val="normalchar1"/>
          <w:b/>
          <w:bCs/>
        </w:rPr>
        <w:t>3 Components of physical fitness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.</w:t>
      </w:r>
      <w:r>
        <w:t>     </w:t>
      </w:r>
      <w:r>
        <w:rPr>
          <w:rStyle w:val="normalchar1"/>
          <w:b/>
          <w:bCs/>
          <w:u w:val="single"/>
        </w:rPr>
        <w:t>Flexibility</w:t>
      </w:r>
      <w:r>
        <w:rPr>
          <w:rStyle w:val="normalchar1"/>
          <w:b/>
          <w:bCs/>
        </w:rPr>
        <w:t>- AK 9</w:t>
      </w:r>
      <w:r>
        <w:rPr>
          <w:rStyle w:val="normalchar1"/>
          <w:b/>
          <w:bCs/>
          <w:sz w:val="15"/>
          <w:szCs w:val="15"/>
          <w:vertAlign w:val="superscript"/>
        </w:rPr>
        <w:t>th</w:t>
      </w:r>
      <w:r>
        <w:rPr>
          <w:rStyle w:val="normalchar1"/>
          <w:b/>
          <w:bCs/>
        </w:rPr>
        <w:t xml:space="preserve"> PE dynamic/static routine (attached)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a.</w:t>
      </w:r>
      <w:r>
        <w:t>     </w:t>
      </w:r>
      <w:r>
        <w:rPr>
          <w:rStyle w:val="normalchar1"/>
          <w:b/>
          <w:bCs/>
          <w:u w:val="single"/>
        </w:rPr>
        <w:t>Cardiovascular endurance</w:t>
      </w:r>
      <w:r>
        <w:rPr>
          <w:rStyle w:val="normalchar1"/>
          <w:b/>
          <w:bCs/>
        </w:rPr>
        <w:t>:</w:t>
      </w:r>
    </w:p>
    <w:p w:rsidR="002B7C67" w:rsidRDefault="002B7C67" w:rsidP="002B7C67">
      <w:pPr>
        <w:pStyle w:val="normal0"/>
        <w:spacing w:line="240" w:lineRule="atLeast"/>
        <w:ind w:left="2880" w:hanging="360"/>
      </w:pPr>
      <w:r>
        <w:rPr>
          <w:rStyle w:val="normalchar1"/>
          <w:b/>
          <w:bCs/>
        </w:rPr>
        <w:t>1.</w:t>
      </w:r>
      <w:r>
        <w:t>     </w:t>
      </w:r>
      <w:r>
        <w:rPr>
          <w:rStyle w:val="normalchar1"/>
          <w:b/>
          <w:bCs/>
        </w:rPr>
        <w:t>Distance runs - pre/post - 1 mile performance test</w:t>
      </w:r>
    </w:p>
    <w:p w:rsidR="002B7C67" w:rsidRDefault="002B7C67" w:rsidP="002B7C67">
      <w:pPr>
        <w:pStyle w:val="normal0"/>
        <w:spacing w:line="240" w:lineRule="atLeast"/>
        <w:ind w:left="2880" w:hanging="360"/>
      </w:pPr>
      <w:r>
        <w:rPr>
          <w:rStyle w:val="normalchar1"/>
          <w:b/>
          <w:bCs/>
        </w:rPr>
        <w:t>2.</w:t>
      </w:r>
      <w:r>
        <w:t>     </w:t>
      </w:r>
      <w:r>
        <w:rPr>
          <w:rStyle w:val="normalchar1"/>
          <w:b/>
          <w:bCs/>
        </w:rPr>
        <w:t>Interval runs - 50%, 75%, 100% cycles</w:t>
      </w:r>
    </w:p>
    <w:p w:rsidR="002B7C67" w:rsidRDefault="002B7C67" w:rsidP="002B7C67">
      <w:pPr>
        <w:pStyle w:val="normal0"/>
        <w:spacing w:line="240" w:lineRule="atLeast"/>
        <w:ind w:left="2880" w:hanging="360"/>
      </w:pPr>
      <w:r>
        <w:rPr>
          <w:rStyle w:val="normalchar1"/>
          <w:b/>
          <w:bCs/>
        </w:rPr>
        <w:t>3.</w:t>
      </w:r>
      <w:r>
        <w:t>     </w:t>
      </w:r>
      <w:r>
        <w:rPr>
          <w:rStyle w:val="normalchar1"/>
          <w:b/>
          <w:bCs/>
        </w:rPr>
        <w:t>Agility - variety, ladders</w:t>
      </w:r>
    </w:p>
    <w:p w:rsidR="002B7C67" w:rsidRDefault="002B7C67" w:rsidP="002B7C67">
      <w:pPr>
        <w:pStyle w:val="normal0"/>
        <w:spacing w:line="240" w:lineRule="atLeast"/>
        <w:ind w:left="2880" w:hanging="360"/>
      </w:pPr>
      <w:r>
        <w:rPr>
          <w:rStyle w:val="normalchar1"/>
          <w:b/>
          <w:bCs/>
        </w:rPr>
        <w:t>4.</w:t>
      </w:r>
      <w:r>
        <w:t>     </w:t>
      </w:r>
      <w:r>
        <w:rPr>
          <w:rStyle w:val="normalchar1"/>
          <w:b/>
          <w:bCs/>
        </w:rPr>
        <w:t>Combination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b.</w:t>
      </w:r>
      <w:r>
        <w:t>     </w:t>
      </w:r>
      <w:r>
        <w:rPr>
          <w:rStyle w:val="normalchar1"/>
          <w:b/>
          <w:bCs/>
          <w:u w:val="single"/>
        </w:rPr>
        <w:t>Muscular strength</w:t>
      </w:r>
      <w:r>
        <w:rPr>
          <w:rStyle w:val="normalchar1"/>
          <w:b/>
          <w:bCs/>
        </w:rPr>
        <w:t>:</w:t>
      </w:r>
    </w:p>
    <w:p w:rsidR="002B7C67" w:rsidRDefault="002B7C67" w:rsidP="002B7C67">
      <w:pPr>
        <w:pStyle w:val="list0020paragraph"/>
        <w:spacing w:line="240" w:lineRule="atLeast"/>
        <w:ind w:left="2880" w:hanging="360"/>
      </w:pPr>
      <w:r>
        <w:rPr>
          <w:rStyle w:val="list0020paragraphchar1"/>
          <w:b/>
          <w:bCs/>
        </w:rPr>
        <w:t>1.</w:t>
      </w:r>
      <w:r>
        <w:t>     </w:t>
      </w:r>
      <w:r>
        <w:rPr>
          <w:rStyle w:val="list0020paragraphchar1"/>
          <w:b/>
          <w:bCs/>
        </w:rPr>
        <w:t>Pushup / variations</w:t>
      </w:r>
    </w:p>
    <w:p w:rsidR="002B7C67" w:rsidRDefault="002B7C67" w:rsidP="002B7C67">
      <w:pPr>
        <w:pStyle w:val="list0020paragraph"/>
        <w:spacing w:line="240" w:lineRule="atLeast"/>
        <w:ind w:left="2880" w:hanging="360"/>
      </w:pPr>
      <w:r>
        <w:rPr>
          <w:rStyle w:val="list0020paragraphchar1"/>
          <w:b/>
          <w:bCs/>
        </w:rPr>
        <w:t>2.</w:t>
      </w:r>
      <w:r>
        <w:t>     </w:t>
      </w:r>
      <w:r>
        <w:rPr>
          <w:rStyle w:val="list0020paragraphchar1"/>
          <w:b/>
          <w:bCs/>
        </w:rPr>
        <w:t>Planks / variations</w:t>
      </w:r>
    </w:p>
    <w:p w:rsidR="002B7C67" w:rsidRDefault="002B7C67" w:rsidP="002B7C67">
      <w:pPr>
        <w:pStyle w:val="list0020paragraph"/>
        <w:spacing w:line="240" w:lineRule="atLeast"/>
        <w:ind w:left="2880" w:hanging="360"/>
      </w:pPr>
      <w:r>
        <w:rPr>
          <w:rStyle w:val="list0020paragraphchar1"/>
          <w:b/>
          <w:bCs/>
        </w:rPr>
        <w:t>3.</w:t>
      </w:r>
      <w:r>
        <w:t>     </w:t>
      </w:r>
      <w:r>
        <w:rPr>
          <w:rStyle w:val="list0020paragraphchar1"/>
          <w:b/>
          <w:bCs/>
        </w:rPr>
        <w:t>Combination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I.</w:t>
      </w:r>
      <w:r>
        <w:t>     </w:t>
      </w:r>
      <w:r>
        <w:rPr>
          <w:rStyle w:val="normalchar1"/>
          <w:b/>
          <w:bCs/>
        </w:rPr>
        <w:t xml:space="preserve">Unit(s): </w:t>
      </w:r>
      <w:r>
        <w:rPr>
          <w:rStyle w:val="normalchar1"/>
          <w:b/>
          <w:bCs/>
          <w:u w:val="single"/>
        </w:rPr>
        <w:t xml:space="preserve">Ultimate Frisbee, Basketball, Soccer, Football, Volleyball, Tennis, Chinese Ping Pong, Floor Hockey, other 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</w:rPr>
        <w:t>II.</w:t>
      </w:r>
      <w:r>
        <w:t>     </w:t>
      </w:r>
      <w:r>
        <w:rPr>
          <w:rStyle w:val="normalchar1"/>
          <w:b/>
          <w:bCs/>
        </w:rPr>
        <w:t>Skill development/game play/progression/variation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1 – individual skill, Sport history, rules, etiquette, vocabulary, etc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Skill #1: __________________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Skill #2:__________________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Skill #3:__________________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Skill #4:__________________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Skill #5:__________________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2 – individual/group skill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Combine skill 1-5 accordingly</w:t>
      </w:r>
    </w:p>
    <w:p w:rsidR="002B7C67" w:rsidRDefault="002B7C67" w:rsidP="002B7C67">
      <w:pPr>
        <w:pStyle w:val="normal0"/>
        <w:spacing w:line="240" w:lineRule="atLeast"/>
        <w:ind w:left="720"/>
      </w:pPr>
      <w:r>
        <w:rPr>
          <w:rStyle w:val="normalchar1"/>
          <w:b/>
          <w:bCs/>
        </w:rPr>
        <w:t>Group – based on skill level/ability/interest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3 – small games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 xml:space="preserve">Warm-up with modified skills (1-5): 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lastRenderedPageBreak/>
        <w:t>Align for each student’s ability level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High skill level play scripted/officiate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Low skill level modified/assist with officiating</w:t>
      </w:r>
    </w:p>
    <w:p w:rsidR="002B7C67" w:rsidRDefault="002B7C67" w:rsidP="002B7C67">
      <w:pPr>
        <w:pStyle w:val="normal0"/>
        <w:spacing w:line="240" w:lineRule="atLeast"/>
        <w:ind w:left="1440" w:firstLine="720"/>
      </w:pPr>
      <w:r>
        <w:rPr>
          <w:rStyle w:val="normalchar1"/>
          <w:b/>
          <w:bCs/>
        </w:rPr>
        <w:t>Continue skill development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4 - small games/normal games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 xml:space="preserve">Warm-up with modified skills (1-5): 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Align for each student’s ability level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High skill level play/officiate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Low skill level modified/assist with officiating</w:t>
      </w:r>
    </w:p>
    <w:p w:rsidR="002B7C67" w:rsidRDefault="002B7C67" w:rsidP="002B7C67">
      <w:pPr>
        <w:pStyle w:val="normal0"/>
        <w:spacing w:line="240" w:lineRule="atLeast"/>
        <w:ind w:left="1440" w:firstLine="720"/>
      </w:pPr>
      <w:r>
        <w:rPr>
          <w:rStyle w:val="normalchar1"/>
          <w:b/>
          <w:bCs/>
        </w:rPr>
        <w:t>Continue skill development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5 – small games/normal games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 xml:space="preserve">Warm-up with modified skills (1-5): 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Align for each student’s ability level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High skill level play/officiate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Low skill level modified/assist with officiating</w:t>
      </w:r>
    </w:p>
    <w:p w:rsidR="002B7C67" w:rsidRDefault="002B7C67" w:rsidP="002B7C67">
      <w:pPr>
        <w:pStyle w:val="normal0"/>
        <w:spacing w:line="240" w:lineRule="atLeast"/>
        <w:ind w:left="1440" w:firstLine="720"/>
      </w:pPr>
      <w:r>
        <w:rPr>
          <w:rStyle w:val="normalchar1"/>
          <w:b/>
          <w:bCs/>
        </w:rPr>
        <w:t>Continue skill development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6 – small games/normal games/competition/tournaments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 xml:space="preserve">Warm-up with modified skills (1-5): 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Align for each student’s needs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High skill level play/officiate</w:t>
      </w:r>
    </w:p>
    <w:p w:rsidR="002B7C67" w:rsidRDefault="002B7C67" w:rsidP="002B7C67">
      <w:pPr>
        <w:pStyle w:val="normal0"/>
        <w:spacing w:line="240" w:lineRule="atLeast"/>
        <w:ind w:left="720" w:firstLine="720"/>
      </w:pPr>
      <w:r>
        <w:rPr>
          <w:rStyle w:val="normalchar1"/>
          <w:b/>
          <w:bCs/>
        </w:rPr>
        <w:t>Low skill level modified/assist with officiating</w:t>
      </w:r>
    </w:p>
    <w:p w:rsidR="002B7C67" w:rsidRDefault="002B7C67" w:rsidP="002B7C67">
      <w:pPr>
        <w:pStyle w:val="normal0"/>
        <w:spacing w:line="240" w:lineRule="atLeast"/>
        <w:ind w:left="1440" w:firstLine="720"/>
      </w:pPr>
      <w:r>
        <w:rPr>
          <w:rStyle w:val="normalchar1"/>
          <w:b/>
          <w:bCs/>
        </w:rPr>
        <w:t>Continue skill development</w:t>
      </w:r>
    </w:p>
    <w:p w:rsidR="002B7C67" w:rsidRDefault="002B7C67" w:rsidP="002B7C67">
      <w:pPr>
        <w:pStyle w:val="normal0"/>
        <w:spacing w:line="240" w:lineRule="atLeast"/>
      </w:pPr>
      <w:r>
        <w:rPr>
          <w:rStyle w:val="normalchar1"/>
          <w:b/>
          <w:bCs/>
          <w:u w:val="single"/>
        </w:rPr>
        <w:t>Day 7 – formal assessment options</w:t>
      </w:r>
    </w:p>
    <w:p w:rsidR="002B7C67" w:rsidRDefault="002B7C67" w:rsidP="002B7C67">
      <w:pPr>
        <w:pStyle w:val="normal0"/>
        <w:spacing w:line="240" w:lineRule="atLeast"/>
        <w:ind w:firstLine="720"/>
        <w:rPr>
          <w:rStyle w:val="normalchar1"/>
          <w:b/>
          <w:bCs/>
        </w:rPr>
      </w:pPr>
      <w:r>
        <w:rPr>
          <w:rStyle w:val="normalchar1"/>
          <w:b/>
          <w:bCs/>
        </w:rPr>
        <w:t>Notebook (data)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>Written test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>Skills test</w:t>
      </w:r>
    </w:p>
    <w:p w:rsidR="002B7C67" w:rsidRDefault="002B7C67" w:rsidP="002B7C67">
      <w:pPr>
        <w:pStyle w:val="normal0"/>
        <w:spacing w:line="240" w:lineRule="atLeast"/>
        <w:ind w:firstLine="720"/>
      </w:pPr>
      <w:r>
        <w:rPr>
          <w:rStyle w:val="normalchar1"/>
          <w:b/>
          <w:bCs/>
        </w:rPr>
        <w:t>Performance test</w:t>
      </w:r>
    </w:p>
    <w:p w:rsidR="002B7C67" w:rsidRDefault="002B7C67" w:rsidP="002B7C67">
      <w:pPr>
        <w:pStyle w:val="normal0"/>
      </w:pPr>
      <w:r>
        <w:t> </w:t>
      </w:r>
    </w:p>
    <w:p w:rsidR="0008670A" w:rsidRDefault="0008670A"/>
    <w:sectPr w:rsidR="0008670A" w:rsidSect="0008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C67"/>
    <w:rsid w:val="0008670A"/>
    <w:rsid w:val="002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7C6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2B7C67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B7C67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2B7C67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740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1683</Characters>
  <Application>Microsoft Office Word</Application>
  <DocSecurity>0</DocSecurity>
  <Lines>14</Lines>
  <Paragraphs>3</Paragraphs>
  <ScaleCrop>false</ScaleCrop>
  <Company>Charlotte Mecklenburg Schools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tracy.ellis</dc:creator>
  <cp:lastModifiedBy>tracy.ellis</cp:lastModifiedBy>
  <cp:revision>1</cp:revision>
  <dcterms:created xsi:type="dcterms:W3CDTF">2015-02-13T16:38:00Z</dcterms:created>
  <dcterms:modified xsi:type="dcterms:W3CDTF">2015-02-13T16:40:00Z</dcterms:modified>
</cp:coreProperties>
</file>